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A5931" w14:textId="77777777" w:rsidR="007968EF" w:rsidRPr="003A05A4" w:rsidRDefault="007968EF" w:rsidP="007968EF">
      <w:pPr>
        <w:jc w:val="center"/>
        <w:rPr>
          <w:rFonts w:ascii="Calibri Light" w:eastAsia="Arial" w:hAnsi="Calibri Light" w:cs="Calibri Light"/>
          <w:b/>
          <w:bCs/>
          <w:iCs/>
          <w:sz w:val="28"/>
        </w:rPr>
      </w:pPr>
      <w:r w:rsidRPr="003A05A4">
        <w:rPr>
          <w:rFonts w:ascii="Calibri Light" w:eastAsia="Arial" w:hAnsi="Calibri Light" w:cs="Calibri Light"/>
          <w:b/>
          <w:bCs/>
          <w:iCs/>
          <w:sz w:val="28"/>
        </w:rPr>
        <w:t>Nyomáspróba bejelentő</w:t>
      </w:r>
    </w:p>
    <w:p w14:paraId="3E8C56B0" w14:textId="77777777" w:rsidR="007968EF" w:rsidRPr="003A05A4" w:rsidRDefault="007968EF" w:rsidP="007968EF">
      <w:pPr>
        <w:rPr>
          <w:rFonts w:ascii="Calibri Light" w:hAnsi="Calibri Light" w:cs="Calibri Light"/>
          <w:b/>
        </w:rPr>
      </w:pPr>
    </w:p>
    <w:p w14:paraId="28E66605" w14:textId="77777777" w:rsidR="007968EF" w:rsidRPr="003A05A4" w:rsidRDefault="007968EF" w:rsidP="007968EF">
      <w:pPr>
        <w:tabs>
          <w:tab w:val="right" w:pos="9360"/>
        </w:tabs>
        <w:rPr>
          <w:rFonts w:ascii="Calibri Light" w:hAnsi="Calibri Light" w:cs="Calibri Light"/>
        </w:rPr>
      </w:pPr>
      <w:r w:rsidRPr="003A05A4">
        <w:rPr>
          <w:rFonts w:ascii="Calibri Light" w:hAnsi="Calibri Light" w:cs="Calibri Light"/>
          <w:b/>
        </w:rPr>
        <w:t>FGSZ Zrt.</w:t>
      </w:r>
      <w:r w:rsidRPr="003A05A4">
        <w:rPr>
          <w:rFonts w:ascii="Calibri Light" w:hAnsi="Calibri Light" w:cs="Calibri Light"/>
          <w:b/>
        </w:rPr>
        <w:tab/>
        <w:t xml:space="preserve">E-mail: </w:t>
      </w:r>
      <w:hyperlink r:id="rId8" w:history="1">
        <w:r w:rsidRPr="002E28E9">
          <w:rPr>
            <w:rFonts w:ascii="Calibri Light" w:hAnsi="Calibri Light" w:cs="Calibri Light"/>
            <w:b/>
            <w:color w:val="0000FF"/>
            <w:u w:val="single"/>
          </w:rPr>
          <w:t>nyomasproba@fgsz.hu</w:t>
        </w:r>
      </w:hyperlink>
    </w:p>
    <w:p w14:paraId="29E49D9E" w14:textId="77777777" w:rsidR="007968EF" w:rsidRPr="003A05A4" w:rsidRDefault="007968EF" w:rsidP="007968EF">
      <w:pPr>
        <w:tabs>
          <w:tab w:val="right" w:pos="9360"/>
        </w:tabs>
        <w:spacing w:before="60"/>
        <w:rPr>
          <w:rFonts w:ascii="Calibri Light" w:hAnsi="Calibri Light" w:cs="Calibri Light"/>
          <w:b/>
        </w:rPr>
      </w:pPr>
      <w:r w:rsidRPr="003A05A4">
        <w:rPr>
          <w:rFonts w:ascii="Calibri Light" w:hAnsi="Calibri Light" w:cs="Calibri Light"/>
          <w:b/>
        </w:rPr>
        <w:tab/>
      </w: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455"/>
        <w:gridCol w:w="2456"/>
      </w:tblGrid>
      <w:tr w:rsidR="007968EF" w:rsidRPr="003A05A4" w14:paraId="64450B68" w14:textId="77777777" w:rsidTr="004E02F9">
        <w:trPr>
          <w:trHeight w:hRule="exact" w:val="539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7B08" w14:textId="77777777" w:rsidR="007968EF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Bejelentő/kapcsolattartó neve, telefon</w:t>
            </w:r>
            <w:r>
              <w:rPr>
                <w:rFonts w:ascii="Calibri Light" w:hAnsi="Calibri Light" w:cs="Calibri Light"/>
              </w:rPr>
              <w:t>száma</w:t>
            </w:r>
            <w:r w:rsidRPr="003A05A4">
              <w:rPr>
                <w:rFonts w:ascii="Calibri Light" w:hAnsi="Calibri Light" w:cs="Calibri Light"/>
              </w:rPr>
              <w:t>:</w:t>
            </w:r>
          </w:p>
          <w:p w14:paraId="2F9FCA6F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25C6B7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4B3A427E" w14:textId="77777777" w:rsidTr="00B747E0">
        <w:trPr>
          <w:trHeight w:val="525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8613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Munka szerződés/megrendelés szerinti megnevezése: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B52F5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356FEFEC" w14:textId="77777777" w:rsidTr="00B747E0">
        <w:trPr>
          <w:trHeight w:val="567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AC2D" w14:textId="77777777" w:rsidR="007968EF" w:rsidRPr="003A05A4" w:rsidRDefault="007968EF" w:rsidP="00B747E0">
            <w:pPr>
              <w:rPr>
                <w:rFonts w:ascii="Calibri Light" w:hAnsi="Calibri Light" w:cs="Calibri Light"/>
                <w:b/>
              </w:rPr>
            </w:pPr>
            <w:r w:rsidRPr="003A05A4">
              <w:rPr>
                <w:rFonts w:ascii="Calibri Light" w:hAnsi="Calibri Light" w:cs="Calibri Light"/>
                <w:bCs/>
              </w:rPr>
              <w:t>Kivitelezési munka</w:t>
            </w:r>
            <w:r w:rsidRPr="003A05A4">
              <w:rPr>
                <w:rFonts w:ascii="Calibri Light" w:hAnsi="Calibri Light" w:cs="Calibri Light"/>
              </w:rPr>
              <w:t xml:space="preserve"> Bányakapitányság felé történt bejelentésének időpontja*: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7AEA00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6D7BDF07" w14:textId="77777777" w:rsidTr="00B747E0">
        <w:trPr>
          <w:trHeight w:val="567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F632" w14:textId="77777777" w:rsidR="007968EF" w:rsidRPr="004E02F9" w:rsidRDefault="007968EF" w:rsidP="00B747E0">
            <w:pPr>
              <w:rPr>
                <w:rFonts w:ascii="Calibri Light" w:hAnsi="Calibri Light" w:cs="Calibri Light"/>
                <w:bCs/>
              </w:rPr>
            </w:pPr>
            <w:r w:rsidRPr="004E02F9">
              <w:rPr>
                <w:rFonts w:ascii="Calibri Light" w:hAnsi="Calibri Light" w:cs="Calibri Light"/>
                <w:bCs/>
              </w:rPr>
              <w:t>Építési engedély száma: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189E41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73309C8A" w14:textId="77777777" w:rsidTr="00B747E0">
        <w:trPr>
          <w:trHeight w:val="439"/>
        </w:trPr>
        <w:tc>
          <w:tcPr>
            <w:tcW w:w="478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281152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Munkavégzési engedély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2D4158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 xml:space="preserve">száma: </w:t>
            </w:r>
          </w:p>
        </w:tc>
      </w:tr>
      <w:tr w:rsidR="007968EF" w:rsidRPr="003A05A4" w14:paraId="053B29BD" w14:textId="77777777" w:rsidTr="00B747E0">
        <w:trPr>
          <w:trHeight w:val="357"/>
        </w:trPr>
        <w:tc>
          <w:tcPr>
            <w:tcW w:w="478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F25697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F0AD75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kelte</w:t>
            </w:r>
          </w:p>
        </w:tc>
      </w:tr>
      <w:tr w:rsidR="007968EF" w:rsidRPr="003A05A4" w14:paraId="392C84AB" w14:textId="77777777" w:rsidTr="00B747E0">
        <w:trPr>
          <w:trHeight w:val="357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EF08" w14:textId="7D1074D0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Kiviteli terv száma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AE8A9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4E02F9" w:rsidRPr="003A05A4" w14:paraId="3033A4CB" w14:textId="77777777" w:rsidTr="00B747E0">
        <w:trPr>
          <w:trHeight w:val="339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37DB" w14:textId="4ECE46E5" w:rsidR="004E02F9" w:rsidRPr="004E02F9" w:rsidRDefault="004E02F9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Nyomáspróba technológia száma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39623" w14:textId="77777777" w:rsidR="004E02F9" w:rsidRPr="004E02F9" w:rsidRDefault="004E02F9" w:rsidP="00B747E0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7968EF" w:rsidRPr="003A05A4" w14:paraId="35C5596F" w14:textId="77777777" w:rsidTr="00B747E0">
        <w:trPr>
          <w:trHeight w:val="339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75E6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Nyomáspróbát végrehajtó vállalkozás neve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B9FA54" w14:textId="77777777" w:rsidR="007968EF" w:rsidRPr="004E02F9" w:rsidRDefault="007968EF" w:rsidP="00B747E0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7968EF" w:rsidRPr="003A05A4" w14:paraId="59F687DE" w14:textId="77777777" w:rsidTr="00B747E0">
        <w:trPr>
          <w:trHeight w:val="851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C6F8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Helyszíni vezető(k) / irányító(k) / munkavédelmi koordinátor(ok) neve(i), telefonja(i):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521B85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133D8605" w14:textId="77777777" w:rsidTr="00B747E0">
        <w:trPr>
          <w:trHeight w:val="457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4595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Érintett földgázszállító régió(k), telephely: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C56196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22F72BA5" w14:textId="77777777" w:rsidTr="00B747E0">
        <w:trPr>
          <w:trHeight w:val="448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2F14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Vezetékszakasz, telephely, gázátadó neve: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59F41F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251D5C1E" w14:textId="77777777" w:rsidTr="00B747E0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1F72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Nyomáspróba elvégzésének helye: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8D55B3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6EA06A5F" w14:textId="77777777" w:rsidTr="00B747E0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A531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Szelvényszám [km + m]: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52EC6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48AF5F23" w14:textId="77777777" w:rsidTr="00B747E0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B5E0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Névleges átmérő és névleges nyomás: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D7137C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37655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4D9656A5" w14:textId="77777777" w:rsidTr="00B747E0">
        <w:trPr>
          <w:trHeight w:val="567"/>
        </w:trPr>
        <w:tc>
          <w:tcPr>
            <w:tcW w:w="478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E1ADC4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  <w:b/>
              </w:rPr>
            </w:pPr>
            <w:r w:rsidRPr="003A05A4">
              <w:rPr>
                <w:rFonts w:ascii="Calibri Light" w:hAnsi="Calibri Light" w:cs="Calibri Light"/>
                <w:b/>
              </w:rPr>
              <w:t>Nyomáspróba adatai</w:t>
            </w:r>
          </w:p>
        </w:tc>
        <w:tc>
          <w:tcPr>
            <w:tcW w:w="245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D3E8D6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  <w:b/>
              </w:rPr>
            </w:pPr>
            <w:r w:rsidRPr="003A05A4">
              <w:rPr>
                <w:rFonts w:ascii="Calibri Light" w:hAnsi="Calibri Light" w:cs="Calibri Light"/>
                <w:b/>
              </w:rPr>
              <w:t>Szilárdsági nyomáspróba</w:t>
            </w:r>
          </w:p>
        </w:tc>
        <w:tc>
          <w:tcPr>
            <w:tcW w:w="245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29808CB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  <w:b/>
              </w:rPr>
            </w:pPr>
            <w:r w:rsidRPr="003A05A4">
              <w:rPr>
                <w:rFonts w:ascii="Calibri Light" w:hAnsi="Calibri Light" w:cs="Calibri Light"/>
                <w:b/>
              </w:rPr>
              <w:t>Tömörségi nyomáspróba</w:t>
            </w:r>
          </w:p>
        </w:tc>
      </w:tr>
      <w:tr w:rsidR="007968EF" w:rsidRPr="003A05A4" w14:paraId="0E5A60F9" w14:textId="77777777" w:rsidTr="00B747E0">
        <w:trPr>
          <w:trHeight w:val="454"/>
        </w:trPr>
        <w:tc>
          <w:tcPr>
            <w:tcW w:w="478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DE5F" w14:textId="77777777" w:rsidR="007968EF" w:rsidRPr="003A05A4" w:rsidRDefault="007968EF" w:rsidP="00B747E0">
            <w:pPr>
              <w:tabs>
                <w:tab w:val="left" w:pos="720"/>
              </w:tabs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Művelet kezdő időpontja</w:t>
            </w:r>
          </w:p>
          <w:p w14:paraId="200DA19B" w14:textId="7B5E54DB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ab/>
              <w:t>[</w:t>
            </w:r>
            <w:proofErr w:type="spellStart"/>
            <w:r w:rsidRPr="003A05A4">
              <w:rPr>
                <w:rFonts w:ascii="Calibri Light" w:hAnsi="Calibri Light" w:cs="Calibri Light"/>
              </w:rPr>
              <w:t>éé.hh.nn</w:t>
            </w:r>
            <w:proofErr w:type="spellEnd"/>
            <w:r w:rsidRPr="003A05A4">
              <w:rPr>
                <w:rFonts w:ascii="Calibri Light" w:hAnsi="Calibri Light" w:cs="Calibri Light"/>
              </w:rPr>
              <w:t xml:space="preserve">.  </w:t>
            </w:r>
            <w:proofErr w:type="spellStart"/>
            <w:proofErr w:type="gramStart"/>
            <w:r w:rsidRPr="003A05A4">
              <w:rPr>
                <w:rFonts w:ascii="Calibri Light" w:hAnsi="Calibri Light" w:cs="Calibri Light"/>
              </w:rPr>
              <w:t>óó:pp</w:t>
            </w:r>
            <w:proofErr w:type="spellEnd"/>
            <w:proofErr w:type="gramEnd"/>
            <w:r w:rsidRPr="003A05A4">
              <w:rPr>
                <w:rFonts w:ascii="Calibri Light" w:hAnsi="Calibri Light" w:cs="Calibri Light"/>
              </w:rPr>
              <w:t>.]**:</w:t>
            </w:r>
          </w:p>
        </w:tc>
        <w:tc>
          <w:tcPr>
            <w:tcW w:w="24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6889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A03693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968EF" w:rsidRPr="003A05A4" w14:paraId="1557B334" w14:textId="77777777" w:rsidTr="00B747E0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F372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Művelet befejezési időpontja</w:t>
            </w:r>
          </w:p>
          <w:p w14:paraId="08F61EBB" w14:textId="6CEA5B27" w:rsidR="007968EF" w:rsidRPr="003A05A4" w:rsidRDefault="007968EF" w:rsidP="00B747E0">
            <w:pPr>
              <w:tabs>
                <w:tab w:val="left" w:pos="705"/>
              </w:tabs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ab/>
              <w:t>[</w:t>
            </w:r>
            <w:proofErr w:type="spellStart"/>
            <w:r w:rsidRPr="003A05A4">
              <w:rPr>
                <w:rFonts w:ascii="Calibri Light" w:hAnsi="Calibri Light" w:cs="Calibri Light"/>
              </w:rPr>
              <w:t>éé.hh.nn</w:t>
            </w:r>
            <w:proofErr w:type="spellEnd"/>
            <w:r w:rsidRPr="003A05A4">
              <w:rPr>
                <w:rFonts w:ascii="Calibri Light" w:hAnsi="Calibri Light" w:cs="Calibri Light"/>
              </w:rPr>
              <w:t xml:space="preserve">.  </w:t>
            </w:r>
            <w:proofErr w:type="spellStart"/>
            <w:proofErr w:type="gramStart"/>
            <w:r w:rsidRPr="003A05A4">
              <w:rPr>
                <w:rFonts w:ascii="Calibri Light" w:hAnsi="Calibri Light" w:cs="Calibri Light"/>
              </w:rPr>
              <w:t>óó:pp</w:t>
            </w:r>
            <w:proofErr w:type="spellEnd"/>
            <w:proofErr w:type="gramEnd"/>
            <w:r w:rsidRPr="003A05A4">
              <w:rPr>
                <w:rFonts w:ascii="Calibri Light" w:hAnsi="Calibri Light" w:cs="Calibri Light"/>
              </w:rPr>
              <w:t>.]**: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95E4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4413E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968EF" w:rsidRPr="003A05A4" w14:paraId="092695E3" w14:textId="77777777" w:rsidTr="00B747E0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96E6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Időtartama [óra]: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DA90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447419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968EF" w:rsidRPr="003A05A4" w14:paraId="6521301F" w14:textId="77777777" w:rsidTr="00B747E0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DEC9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Közege: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9D23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BC1291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968EF" w:rsidRPr="003A05A4" w14:paraId="0BCB082E" w14:textId="77777777" w:rsidTr="00B747E0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013C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Próbanyomás értéke [bar]: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2AD2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8393D5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0705903A" w14:textId="77777777" w:rsidR="007968EF" w:rsidRPr="00B2571B" w:rsidRDefault="007968EF" w:rsidP="007968EF">
      <w:pPr>
        <w:spacing w:before="120"/>
        <w:ind w:left="425" w:hanging="425"/>
        <w:rPr>
          <w:rFonts w:ascii="Calibri Light" w:hAnsi="Calibri Light" w:cs="Calibri Light"/>
          <w:sz w:val="16"/>
          <w:szCs w:val="16"/>
        </w:rPr>
      </w:pPr>
      <w:r w:rsidRPr="00B2571B">
        <w:rPr>
          <w:rFonts w:ascii="Calibri Light" w:hAnsi="Calibri Light" w:cs="Calibri Light"/>
          <w:sz w:val="16"/>
          <w:szCs w:val="16"/>
        </w:rPr>
        <w:t>*</w:t>
      </w:r>
      <w:r w:rsidRPr="00B2571B">
        <w:rPr>
          <w:rFonts w:ascii="Calibri Light" w:hAnsi="Calibri Light" w:cs="Calibri Light"/>
          <w:sz w:val="16"/>
          <w:szCs w:val="16"/>
        </w:rPr>
        <w:tab/>
        <w:t>53/2012 (III.28.) Korm. rendelet. alapján.</w:t>
      </w:r>
    </w:p>
    <w:p w14:paraId="2B76272A" w14:textId="04D7F46F" w:rsidR="007968EF" w:rsidRPr="00B2571B" w:rsidRDefault="007968EF" w:rsidP="007968EF">
      <w:pPr>
        <w:ind w:left="426" w:hanging="426"/>
        <w:rPr>
          <w:rFonts w:ascii="Calibri Light" w:hAnsi="Calibri Light" w:cs="Calibri Light"/>
          <w:sz w:val="16"/>
          <w:szCs w:val="16"/>
        </w:rPr>
      </w:pPr>
      <w:r w:rsidRPr="00B2571B">
        <w:rPr>
          <w:rFonts w:ascii="Calibri Light" w:hAnsi="Calibri Light" w:cs="Calibri Light"/>
          <w:sz w:val="16"/>
          <w:szCs w:val="16"/>
        </w:rPr>
        <w:t>**</w:t>
      </w:r>
      <w:r w:rsidRPr="00B2571B">
        <w:rPr>
          <w:rFonts w:ascii="Calibri Light" w:hAnsi="Calibri Light" w:cs="Calibri Light"/>
          <w:sz w:val="16"/>
          <w:szCs w:val="16"/>
        </w:rPr>
        <w:tab/>
        <w:t>Csak olyan kezdési ill. befejezési időpont adható meg, amely munkaidőbe esik.</w:t>
      </w:r>
    </w:p>
    <w:p w14:paraId="6EC94801" w14:textId="77777777" w:rsidR="007968EF" w:rsidRPr="003A05A4" w:rsidRDefault="007968EF" w:rsidP="007968EF">
      <w:pPr>
        <w:rPr>
          <w:rFonts w:ascii="Calibri Light" w:hAnsi="Calibri Light" w:cs="Calibri Light"/>
          <w:sz w:val="16"/>
          <w:szCs w:val="16"/>
        </w:rPr>
      </w:pPr>
    </w:p>
    <w:p w14:paraId="3ADC2EB9" w14:textId="77777777" w:rsidR="007968EF" w:rsidRPr="003A05A4" w:rsidRDefault="007968EF" w:rsidP="007968EF">
      <w:pPr>
        <w:ind w:left="1260" w:hanging="1260"/>
        <w:rPr>
          <w:rFonts w:ascii="Calibri Light" w:hAnsi="Calibri Light" w:cs="Calibri Light"/>
          <w:sz w:val="20"/>
          <w:szCs w:val="24"/>
        </w:rPr>
      </w:pPr>
      <w:r w:rsidRPr="003A05A4">
        <w:rPr>
          <w:rFonts w:ascii="Calibri Light" w:hAnsi="Calibri Light" w:cs="Calibri Light"/>
          <w:sz w:val="20"/>
          <w:szCs w:val="24"/>
        </w:rPr>
        <w:t>FONTOS!</w:t>
      </w:r>
      <w:r w:rsidRPr="003A05A4">
        <w:rPr>
          <w:rFonts w:ascii="Calibri Light" w:hAnsi="Calibri Light" w:cs="Calibri Light"/>
          <w:sz w:val="20"/>
          <w:szCs w:val="24"/>
        </w:rPr>
        <w:tab/>
        <w:t>A bejelentések a beérkezés, ill. az FGSZ Zrt. kapacitásának/érdekeinek függvényében kerülnek teljesítésre.</w:t>
      </w:r>
    </w:p>
    <w:p w14:paraId="2BF93976" w14:textId="77777777" w:rsidR="007968EF" w:rsidRPr="003A05A4" w:rsidRDefault="007968EF" w:rsidP="007968EF">
      <w:pPr>
        <w:ind w:left="1260" w:hanging="1260"/>
        <w:rPr>
          <w:rFonts w:ascii="Calibri Light" w:hAnsi="Calibri Light" w:cs="Calibri Light"/>
          <w:sz w:val="20"/>
          <w:szCs w:val="24"/>
        </w:rPr>
      </w:pPr>
    </w:p>
    <w:p w14:paraId="131E3DEF" w14:textId="77777777" w:rsidR="007968EF" w:rsidRPr="003A05A4" w:rsidRDefault="007968EF" w:rsidP="007968EF">
      <w:pPr>
        <w:ind w:left="1260" w:hanging="1260"/>
        <w:rPr>
          <w:rFonts w:ascii="Calibri Light" w:hAnsi="Calibri Light" w:cs="Calibri Light"/>
          <w:sz w:val="20"/>
          <w:szCs w:val="24"/>
        </w:rPr>
      </w:pPr>
    </w:p>
    <w:p w14:paraId="6DF990CA" w14:textId="7C3D8D7C" w:rsidR="007215D5" w:rsidRPr="007968EF" w:rsidRDefault="007968EF" w:rsidP="007968EF">
      <w:pPr>
        <w:tabs>
          <w:tab w:val="right" w:pos="5040"/>
          <w:tab w:val="left" w:pos="5220"/>
          <w:tab w:val="right" w:leader="dot" w:pos="9540"/>
        </w:tabs>
        <w:ind w:right="-471"/>
      </w:pPr>
      <w:proofErr w:type="gramStart"/>
      <w:r w:rsidRPr="003A05A4">
        <w:rPr>
          <w:rFonts w:ascii="Calibri Light" w:hAnsi="Calibri Light" w:cs="Calibri Light"/>
          <w:sz w:val="20"/>
          <w:szCs w:val="20"/>
        </w:rPr>
        <w:t xml:space="preserve">Kelt:   </w:t>
      </w:r>
      <w:proofErr w:type="gramEnd"/>
      <w:r w:rsidRPr="003A05A4">
        <w:rPr>
          <w:rFonts w:ascii="Calibri Light" w:hAnsi="Calibri Light" w:cs="Calibri Light"/>
          <w:sz w:val="20"/>
          <w:szCs w:val="20"/>
        </w:rPr>
        <w:t xml:space="preserve">                         .   Bejelentő neve (nyomtatott betűvel):</w:t>
      </w:r>
      <w:r w:rsidRPr="003A05A4">
        <w:rPr>
          <w:rFonts w:ascii="Calibri Light" w:hAnsi="Calibri Light" w:cs="Calibri Light"/>
          <w:sz w:val="20"/>
          <w:szCs w:val="20"/>
        </w:rPr>
        <w:tab/>
        <w:t xml:space="preserve">    aláírás………………………</w:t>
      </w:r>
    </w:p>
    <w:sectPr w:rsidR="007215D5" w:rsidRPr="007968EF" w:rsidSect="00ED26BE">
      <w:headerReference w:type="default" r:id="rId9"/>
      <w:footerReference w:type="default" r:id="rId10"/>
      <w:footerReference w:type="first" r:id="rId11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87BC7" w14:textId="77777777" w:rsidR="007C5271" w:rsidRDefault="007C5271" w:rsidP="006F5FAF">
      <w:r>
        <w:separator/>
      </w:r>
    </w:p>
  </w:endnote>
  <w:endnote w:type="continuationSeparator" w:id="0">
    <w:p w14:paraId="12A08F3E" w14:textId="77777777" w:rsidR="007C5271" w:rsidRDefault="007C5271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2AB2A" w14:textId="77777777" w:rsidR="007C5271" w:rsidRDefault="007C5271" w:rsidP="006F5FAF">
      <w:r>
        <w:separator/>
      </w:r>
    </w:p>
  </w:footnote>
  <w:footnote w:type="continuationSeparator" w:id="0">
    <w:p w14:paraId="2EFBBBCB" w14:textId="77777777" w:rsidR="007C5271" w:rsidRDefault="007C5271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01E3931C" w:rsidR="00475DAB" w:rsidRDefault="0055766A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1647C4">
            <w:rPr>
              <w:rFonts w:ascii="Calibri Light" w:eastAsia="Arial" w:hAnsi="Calibri Light"/>
              <w:sz w:val="18"/>
              <w:szCs w:val="18"/>
            </w:rPr>
            <w:t>15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 FGSZ Zrt. </w:t>
          </w:r>
          <w:r w:rsidR="002C778A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35AA258E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745118">
            <w:rPr>
              <w:rFonts w:ascii="Calibri Light" w:eastAsia="Arial" w:hAnsi="Calibri Light"/>
              <w:sz w:val="18"/>
              <w:szCs w:val="18"/>
            </w:rPr>
            <w:t>2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128F405D" w:rsidR="00475DAB" w:rsidRPr="00F936CB" w:rsidRDefault="007968EF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5.3.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7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0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4"/>
  </w:num>
  <w:num w:numId="13">
    <w:abstractNumId w:val="5"/>
  </w:num>
  <w:num w:numId="14">
    <w:abstractNumId w:val="0"/>
  </w:num>
  <w:num w:numId="15">
    <w:abstractNumId w:val="6"/>
  </w:num>
  <w:num w:numId="16">
    <w:abstractNumId w:val="12"/>
  </w:num>
  <w:num w:numId="17">
    <w:abstractNumId w:val="8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7"/>
  </w:num>
  <w:num w:numId="23">
    <w:abstractNumId w:val="3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575A3"/>
    <w:rsid w:val="00057B52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53DC9"/>
    <w:rsid w:val="001647C4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3C23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78A"/>
    <w:rsid w:val="002C7FF7"/>
    <w:rsid w:val="002E28E9"/>
    <w:rsid w:val="00301527"/>
    <w:rsid w:val="00320C9D"/>
    <w:rsid w:val="00347B0F"/>
    <w:rsid w:val="0037212B"/>
    <w:rsid w:val="00372AC7"/>
    <w:rsid w:val="00375296"/>
    <w:rsid w:val="00385BBD"/>
    <w:rsid w:val="003A1B5C"/>
    <w:rsid w:val="003A7CFC"/>
    <w:rsid w:val="003D48F1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E02F9"/>
    <w:rsid w:val="004F1B50"/>
    <w:rsid w:val="00507EE3"/>
    <w:rsid w:val="00512ABC"/>
    <w:rsid w:val="005316E1"/>
    <w:rsid w:val="0055766A"/>
    <w:rsid w:val="005715C8"/>
    <w:rsid w:val="00573CD5"/>
    <w:rsid w:val="00586682"/>
    <w:rsid w:val="005B06FC"/>
    <w:rsid w:val="005B4CE8"/>
    <w:rsid w:val="005C2F39"/>
    <w:rsid w:val="005C77BD"/>
    <w:rsid w:val="005E1E3C"/>
    <w:rsid w:val="005F235A"/>
    <w:rsid w:val="00614A25"/>
    <w:rsid w:val="00615388"/>
    <w:rsid w:val="00624910"/>
    <w:rsid w:val="0063254A"/>
    <w:rsid w:val="0067240D"/>
    <w:rsid w:val="006D0086"/>
    <w:rsid w:val="006D21F5"/>
    <w:rsid w:val="006D2916"/>
    <w:rsid w:val="006E064B"/>
    <w:rsid w:val="006F2844"/>
    <w:rsid w:val="006F5FAF"/>
    <w:rsid w:val="0071365E"/>
    <w:rsid w:val="007215D5"/>
    <w:rsid w:val="00745118"/>
    <w:rsid w:val="00782991"/>
    <w:rsid w:val="00792897"/>
    <w:rsid w:val="007968EF"/>
    <w:rsid w:val="007B50D6"/>
    <w:rsid w:val="007C5271"/>
    <w:rsid w:val="007F09B1"/>
    <w:rsid w:val="007F13DE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20942"/>
    <w:rsid w:val="009309A4"/>
    <w:rsid w:val="0093191E"/>
    <w:rsid w:val="00946ABB"/>
    <w:rsid w:val="00975682"/>
    <w:rsid w:val="009851DC"/>
    <w:rsid w:val="009B2F36"/>
    <w:rsid w:val="009D0FEF"/>
    <w:rsid w:val="009E60EF"/>
    <w:rsid w:val="00A0152C"/>
    <w:rsid w:val="00A01B13"/>
    <w:rsid w:val="00A02206"/>
    <w:rsid w:val="00A15066"/>
    <w:rsid w:val="00A63A4E"/>
    <w:rsid w:val="00AC53E6"/>
    <w:rsid w:val="00AC5EC1"/>
    <w:rsid w:val="00AC75C5"/>
    <w:rsid w:val="00B062BA"/>
    <w:rsid w:val="00B20B3F"/>
    <w:rsid w:val="00B24C18"/>
    <w:rsid w:val="00B40A2B"/>
    <w:rsid w:val="00B41CDF"/>
    <w:rsid w:val="00B47BBD"/>
    <w:rsid w:val="00B72C0C"/>
    <w:rsid w:val="00BB72DF"/>
    <w:rsid w:val="00BD135A"/>
    <w:rsid w:val="00BD64D6"/>
    <w:rsid w:val="00C16A23"/>
    <w:rsid w:val="00C63A6A"/>
    <w:rsid w:val="00C812BE"/>
    <w:rsid w:val="00C816D7"/>
    <w:rsid w:val="00CC38C4"/>
    <w:rsid w:val="00CD2E39"/>
    <w:rsid w:val="00CE1B10"/>
    <w:rsid w:val="00CF4E49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54EAB"/>
    <w:rsid w:val="00F8053C"/>
    <w:rsid w:val="00F94798"/>
    <w:rsid w:val="00FB32B6"/>
    <w:rsid w:val="00FB3658"/>
    <w:rsid w:val="00FB37EB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ldgaz_mebk@fgsz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85993-7F5A-49E5-84D1-3F5FBB89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2022-12-06T10:23:00Z</dcterms:created>
  <dcterms:modified xsi:type="dcterms:W3CDTF">2022-12-06T10:23:00Z</dcterms:modified>
</cp:coreProperties>
</file>